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7F87" w:rsidRDefault="0054335A">
      <w:pPr>
        <w:spacing w:after="120"/>
        <w:rPr>
          <w:sz w:val="36"/>
          <w:szCs w:val="36"/>
        </w:rPr>
      </w:pPr>
      <w:proofErr w:type="spellStart"/>
      <w:r>
        <w:rPr>
          <w:sz w:val="36"/>
          <w:szCs w:val="36"/>
        </w:rPr>
        <w:t>Judul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Makalah</w:t>
      </w:r>
      <w:proofErr w:type="spellEnd"/>
      <w:r>
        <w:rPr>
          <w:sz w:val="36"/>
          <w:szCs w:val="36"/>
        </w:rPr>
        <w:t xml:space="preserve"> Seminar </w:t>
      </w:r>
      <w:proofErr w:type="spellStart"/>
      <w:r>
        <w:rPr>
          <w:sz w:val="36"/>
          <w:szCs w:val="36"/>
        </w:rPr>
        <w:t>Nasional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Maksimum</w:t>
      </w:r>
      <w:proofErr w:type="spellEnd"/>
      <w:r>
        <w:rPr>
          <w:sz w:val="36"/>
          <w:szCs w:val="36"/>
        </w:rPr>
        <w:t xml:space="preserve"> 12 Kata [TNR14, </w:t>
      </w:r>
      <w:proofErr w:type="spellStart"/>
      <w:r>
        <w:rPr>
          <w:sz w:val="36"/>
          <w:szCs w:val="36"/>
        </w:rPr>
        <w:t>spasi</w:t>
      </w:r>
      <w:proofErr w:type="spellEnd"/>
      <w:r>
        <w:rPr>
          <w:sz w:val="36"/>
          <w:szCs w:val="36"/>
        </w:rPr>
        <w:t xml:space="preserve"> 1] </w:t>
      </w:r>
    </w:p>
    <w:p w:rsidR="002E7F87" w:rsidRDefault="0054335A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Subjudul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diperlukan</w:t>
      </w:r>
      <w:proofErr w:type="spellEnd"/>
      <w:r>
        <w:rPr>
          <w:sz w:val="28"/>
          <w:szCs w:val="28"/>
        </w:rPr>
        <w:t xml:space="preserve">) [TNR12, </w:t>
      </w:r>
      <w:proofErr w:type="spellStart"/>
      <w:r>
        <w:rPr>
          <w:sz w:val="28"/>
          <w:szCs w:val="28"/>
        </w:rPr>
        <w:t>spasi</w:t>
      </w:r>
      <w:proofErr w:type="spellEnd"/>
      <w:r>
        <w:rPr>
          <w:sz w:val="28"/>
          <w:szCs w:val="28"/>
        </w:rPr>
        <w:t xml:space="preserve"> 1]</w:t>
      </w:r>
    </w:p>
    <w:p w:rsidR="002E7F87" w:rsidRDefault="0054335A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Pertama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Kedua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dst</w:t>
      </w:r>
      <w:proofErr w:type="spellEnd"/>
      <w:proofErr w:type="gram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gelar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institusi</w:t>
      </w:r>
      <w:proofErr w:type="spellEnd"/>
      <w:r>
        <w:rPr>
          <w:sz w:val="24"/>
          <w:szCs w:val="24"/>
        </w:rPr>
        <w:t xml:space="preserve"> yang </w:t>
      </w:r>
      <w:proofErr w:type="spellStart"/>
      <w:proofErr w:type="gramStart"/>
      <w:r>
        <w:rPr>
          <w:sz w:val="24"/>
          <w:szCs w:val="24"/>
        </w:rPr>
        <w:t>sama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institusi</w:t>
      </w:r>
      <w:proofErr w:type="spellEnd"/>
      <w:r>
        <w:rPr>
          <w:sz w:val="24"/>
          <w:szCs w:val="24"/>
        </w:rPr>
        <w:t xml:space="preserve">) [TNR12, </w:t>
      </w:r>
      <w:proofErr w:type="spellStart"/>
      <w:r>
        <w:rPr>
          <w:sz w:val="24"/>
          <w:szCs w:val="24"/>
        </w:rPr>
        <w:t>spasi</w:t>
      </w:r>
      <w:proofErr w:type="spellEnd"/>
      <w:r>
        <w:rPr>
          <w:sz w:val="24"/>
          <w:szCs w:val="24"/>
        </w:rPr>
        <w:t xml:space="preserve"> 1]</w:t>
      </w:r>
    </w:p>
    <w:p w:rsidR="002E7F87" w:rsidRDefault="0054335A">
      <w:r>
        <w:rPr>
          <w:vertAlign w:val="superscript"/>
        </w:rPr>
        <w:t>1</w:t>
      </w:r>
      <w:r>
        <w:t xml:space="preserve">Institusi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(</w:t>
      </w:r>
      <w:proofErr w:type="spellStart"/>
      <w:r>
        <w:t>Fakultas</w:t>
      </w:r>
      <w:proofErr w:type="spellEnd"/>
      <w:r>
        <w:t xml:space="preserve">, </w:t>
      </w:r>
      <w:proofErr w:type="spellStart"/>
      <w:r>
        <w:t>Universitas</w:t>
      </w:r>
      <w:proofErr w:type="spellEnd"/>
      <w:proofErr w:type="gramStart"/>
      <w:r>
        <w:t>)[</w:t>
      </w:r>
      <w:proofErr w:type="gramEnd"/>
      <w:r>
        <w:t>TNR10]</w:t>
      </w:r>
    </w:p>
    <w:p w:rsidR="002E7F87" w:rsidRDefault="0054335A">
      <w:r>
        <w:rPr>
          <w:vertAlign w:val="superscript"/>
        </w:rPr>
        <w:t>2</w:t>
      </w:r>
      <w:r>
        <w:t xml:space="preserve">Institusi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(</w:t>
      </w:r>
      <w:proofErr w:type="spellStart"/>
      <w:r>
        <w:t>Fakultas</w:t>
      </w:r>
      <w:proofErr w:type="spellEnd"/>
      <w:r>
        <w:t xml:space="preserve">, </w:t>
      </w:r>
      <w:proofErr w:type="spellStart"/>
      <w:r>
        <w:t>Universitas</w:t>
      </w:r>
      <w:proofErr w:type="spellEnd"/>
      <w:proofErr w:type="gramStart"/>
      <w:r>
        <w:t>)[</w:t>
      </w:r>
      <w:proofErr w:type="gramEnd"/>
      <w:r>
        <w:t>TNR10]</w:t>
      </w:r>
    </w:p>
    <w:p w:rsidR="002E7F87" w:rsidRDefault="0054335A">
      <w:proofErr w:type="gramStart"/>
      <w:r>
        <w:t>email</w:t>
      </w:r>
      <w:proofErr w:type="gramEnd"/>
      <w:r>
        <w:t xml:space="preserve"> </w:t>
      </w:r>
      <w:proofErr w:type="spellStart"/>
      <w:r>
        <w:t>korespondensi</w:t>
      </w:r>
      <w:proofErr w:type="spellEnd"/>
      <w:r>
        <w:t xml:space="preserve"> (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email) [TNR10]</w:t>
      </w:r>
    </w:p>
    <w:p w:rsidR="002E7F87" w:rsidRDefault="002E7F87"/>
    <w:p w:rsidR="002E7F87" w:rsidRDefault="002E7F87"/>
    <w:p w:rsidR="002E7F87" w:rsidRDefault="0054335A">
      <w:pPr>
        <w:spacing w:after="200"/>
        <w:ind w:left="709" w:right="852"/>
        <w:jc w:val="both"/>
        <w:rPr>
          <w:b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Abstrak</w:t>
      </w:r>
      <w:proofErr w:type="spellEnd"/>
      <w:r>
        <w:rPr>
          <w:b/>
          <w:i/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Dokumen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adalah</w:t>
      </w:r>
      <w:proofErr w:type="spellEnd"/>
      <w:r>
        <w:rPr>
          <w:sz w:val="18"/>
          <w:szCs w:val="18"/>
        </w:rPr>
        <w:t xml:space="preserve"> "live" template. </w:t>
      </w:r>
      <w:proofErr w:type="spellStart"/>
      <w:r>
        <w:rPr>
          <w:sz w:val="18"/>
          <w:szCs w:val="18"/>
        </w:rPr>
        <w:t>Segala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komponen</w:t>
      </w:r>
      <w:proofErr w:type="spellEnd"/>
      <w:r>
        <w:rPr>
          <w:sz w:val="18"/>
          <w:szCs w:val="18"/>
        </w:rPr>
        <w:t xml:space="preserve"> yang </w:t>
      </w:r>
      <w:proofErr w:type="spellStart"/>
      <w:r>
        <w:rPr>
          <w:sz w:val="18"/>
          <w:szCs w:val="18"/>
        </w:rPr>
        <w:t>diperlukan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makalah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seperti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judul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abstrak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pendahuluan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sebagainya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sudah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dicontohkan</w:t>
      </w:r>
      <w:proofErr w:type="spellEnd"/>
      <w:r>
        <w:rPr>
          <w:sz w:val="18"/>
          <w:szCs w:val="18"/>
        </w:rPr>
        <w:t xml:space="preserve"> di </w:t>
      </w:r>
      <w:proofErr w:type="spellStart"/>
      <w:r>
        <w:rPr>
          <w:sz w:val="18"/>
          <w:szCs w:val="18"/>
        </w:rPr>
        <w:t>sini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Sehingga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tinggal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menggunakan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dengan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menumpuknya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saja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Sebagai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contoh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abstrak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diketik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paragraf</w:t>
      </w:r>
      <w:proofErr w:type="spellEnd"/>
      <w:r>
        <w:rPr>
          <w:sz w:val="18"/>
          <w:szCs w:val="18"/>
        </w:rPr>
        <w:t xml:space="preserve"> yang </w:t>
      </w:r>
      <w:proofErr w:type="spellStart"/>
      <w:r>
        <w:rPr>
          <w:sz w:val="18"/>
          <w:szCs w:val="18"/>
        </w:rPr>
        <w:t>terdiri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lebih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kurang</w:t>
      </w:r>
      <w:proofErr w:type="spellEnd"/>
      <w:r>
        <w:rPr>
          <w:sz w:val="18"/>
          <w:szCs w:val="18"/>
        </w:rPr>
        <w:t xml:space="preserve"> 250 kata yang </w:t>
      </w:r>
      <w:proofErr w:type="spellStart"/>
      <w:r>
        <w:rPr>
          <w:sz w:val="18"/>
          <w:szCs w:val="18"/>
        </w:rPr>
        <w:t>mengandung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intisari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seluruh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tulisan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mengenai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pendahuluan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tujuan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metode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hasil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penelitian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secara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singkat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diformat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seperti</w:t>
      </w:r>
      <w:proofErr w:type="spellEnd"/>
      <w:r>
        <w:rPr>
          <w:sz w:val="18"/>
          <w:szCs w:val="18"/>
        </w:rPr>
        <w:t xml:space="preserve">  yang </w:t>
      </w:r>
      <w:proofErr w:type="spellStart"/>
      <w:r>
        <w:rPr>
          <w:sz w:val="18"/>
          <w:szCs w:val="18"/>
        </w:rPr>
        <w:t>terlihat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bagian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ini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Keseluruhan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makalah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diketik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mengikuti</w:t>
      </w:r>
      <w:proofErr w:type="spellEnd"/>
      <w:r>
        <w:rPr>
          <w:sz w:val="18"/>
          <w:szCs w:val="18"/>
        </w:rPr>
        <w:t xml:space="preserve"> template </w:t>
      </w:r>
      <w:proofErr w:type="spellStart"/>
      <w:r>
        <w:rPr>
          <w:sz w:val="18"/>
          <w:szCs w:val="18"/>
        </w:rPr>
        <w:t>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dengan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banyak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halaman</w:t>
      </w:r>
      <w:proofErr w:type="spellEnd"/>
      <w:r>
        <w:rPr>
          <w:sz w:val="18"/>
          <w:szCs w:val="18"/>
        </w:rPr>
        <w:t xml:space="preserve"> 6-8. [Times New Roman (TNR) 9, </w:t>
      </w:r>
      <w:proofErr w:type="spellStart"/>
      <w:r>
        <w:rPr>
          <w:sz w:val="18"/>
          <w:szCs w:val="18"/>
        </w:rPr>
        <w:t>spasi</w:t>
      </w:r>
      <w:proofErr w:type="spellEnd"/>
      <w:r>
        <w:rPr>
          <w:sz w:val="18"/>
          <w:szCs w:val="18"/>
        </w:rPr>
        <w:t xml:space="preserve"> 1]</w:t>
      </w:r>
    </w:p>
    <w:p w:rsidR="002E7F87" w:rsidRDefault="0054335A">
      <w:pPr>
        <w:spacing w:after="120"/>
        <w:ind w:left="709" w:right="852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Kata </w:t>
      </w:r>
      <w:proofErr w:type="spellStart"/>
      <w:r>
        <w:rPr>
          <w:b/>
          <w:i/>
          <w:sz w:val="18"/>
          <w:szCs w:val="18"/>
        </w:rPr>
        <w:t>kunci</w:t>
      </w:r>
      <w:proofErr w:type="spellEnd"/>
      <w:r>
        <w:rPr>
          <w:b/>
          <w:i/>
          <w:sz w:val="18"/>
          <w:szCs w:val="18"/>
        </w:rPr>
        <w:t xml:space="preserve">: </w:t>
      </w:r>
      <w:proofErr w:type="spellStart"/>
      <w:r>
        <w:rPr>
          <w:b/>
          <w:i/>
          <w:sz w:val="18"/>
          <w:szCs w:val="18"/>
        </w:rPr>
        <w:t>Alfabetik</w:t>
      </w:r>
      <w:proofErr w:type="spellEnd"/>
      <w:r>
        <w:rPr>
          <w:b/>
          <w:i/>
          <w:sz w:val="18"/>
          <w:szCs w:val="18"/>
        </w:rPr>
        <w:t xml:space="preserve">, </w:t>
      </w:r>
      <w:proofErr w:type="spellStart"/>
      <w:r>
        <w:rPr>
          <w:b/>
          <w:i/>
          <w:sz w:val="18"/>
          <w:szCs w:val="18"/>
        </w:rPr>
        <w:t>Maksimum</w:t>
      </w:r>
      <w:proofErr w:type="spellEnd"/>
      <w:r>
        <w:rPr>
          <w:b/>
          <w:i/>
          <w:sz w:val="18"/>
          <w:szCs w:val="18"/>
        </w:rPr>
        <w:t xml:space="preserve"> 5 kata [TNR 9, </w:t>
      </w:r>
      <w:proofErr w:type="spellStart"/>
      <w:r>
        <w:rPr>
          <w:b/>
          <w:i/>
          <w:sz w:val="18"/>
          <w:szCs w:val="18"/>
        </w:rPr>
        <w:t>spasi</w:t>
      </w:r>
      <w:proofErr w:type="spellEnd"/>
      <w:r>
        <w:rPr>
          <w:b/>
          <w:i/>
          <w:sz w:val="18"/>
          <w:szCs w:val="18"/>
        </w:rPr>
        <w:t xml:space="preserve"> 1, Bold, Italic]</w:t>
      </w:r>
    </w:p>
    <w:p w:rsidR="002E7F87" w:rsidRPr="00E8412F" w:rsidRDefault="0054335A">
      <w:pPr>
        <w:pStyle w:val="Heading1"/>
        <w:numPr>
          <w:ilvl w:val="0"/>
          <w:numId w:val="2"/>
        </w:numPr>
        <w:ind w:left="284" w:hanging="284"/>
        <w:jc w:val="both"/>
        <w:rPr>
          <w:b/>
        </w:rPr>
      </w:pPr>
      <w:proofErr w:type="spellStart"/>
      <w:r w:rsidRPr="00E8412F">
        <w:rPr>
          <w:b/>
        </w:rPr>
        <w:t>pendahuluan</w:t>
      </w:r>
      <w:proofErr w:type="spellEnd"/>
    </w:p>
    <w:p w:rsidR="002E7F87" w:rsidRDefault="0054335A">
      <w:pPr>
        <w:spacing w:after="120" w:line="228" w:lineRule="auto"/>
        <w:ind w:firstLine="288"/>
        <w:jc w:val="both"/>
      </w:pPr>
      <w:proofErr w:type="spellStart"/>
      <w:proofErr w:type="gramStart"/>
      <w:r>
        <w:t>Pendahuluan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,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  <w:proofErr w:type="gram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pendahuluan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, </w:t>
      </w:r>
      <w:proofErr w:type="spellStart"/>
      <w:r>
        <w:t>simpulan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Times New Roman </w:t>
      </w:r>
      <w:proofErr w:type="spellStart"/>
      <w:r>
        <w:t>ukuran</w:t>
      </w:r>
      <w:proofErr w:type="spellEnd"/>
      <w:r>
        <w:t xml:space="preserve"> 10, </w:t>
      </w:r>
      <w:proofErr w:type="spellStart"/>
      <w:r>
        <w:t>spasi</w:t>
      </w:r>
      <w:proofErr w:type="spellEnd"/>
      <w:r>
        <w:t xml:space="preserve"> 1. Template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MS Word 2007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format .</w:t>
      </w:r>
      <w:proofErr w:type="spellStart"/>
      <w:r>
        <w:t>docx</w:t>
      </w:r>
      <w:proofErr w:type="spellEnd"/>
      <w:r>
        <w:t xml:space="preserve"> MS Word 2007. </w:t>
      </w:r>
      <w:proofErr w:type="spellStart"/>
      <w:r>
        <w:rPr>
          <w:b/>
        </w:rPr>
        <w:t>Harap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mengirimkan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kembali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versi</w:t>
      </w:r>
      <w:proofErr w:type="spellEnd"/>
      <w:r>
        <w:rPr>
          <w:b/>
        </w:rPr>
        <w:t xml:space="preserve"> .</w:t>
      </w:r>
      <w:proofErr w:type="spellStart"/>
      <w:r>
        <w:rPr>
          <w:b/>
        </w:rPr>
        <w:t>docx</w:t>
      </w:r>
      <w:proofErr w:type="spellEnd"/>
      <w:r>
        <w:rPr>
          <w:b/>
        </w:rPr>
        <w:t xml:space="preserve"> yang </w:t>
      </w:r>
      <w:proofErr w:type="spellStart"/>
      <w:r>
        <w:rPr>
          <w:b/>
        </w:rPr>
        <w:t>kompatibel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MS Word 2007</w:t>
      </w:r>
      <w:r>
        <w:t xml:space="preserve">.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dispesifikasi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: (1)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template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memformat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, (2) </w:t>
      </w:r>
      <w:proofErr w:type="spellStart"/>
      <w:r>
        <w:t>penyesuaian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yang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kompilasi</w:t>
      </w:r>
      <w:proofErr w:type="spellEnd"/>
      <w:r>
        <w:t xml:space="preserve"> file, </w:t>
      </w:r>
      <w:proofErr w:type="spellStart"/>
      <w:r>
        <w:t>dan</w:t>
      </w:r>
      <w:proofErr w:type="spellEnd"/>
      <w:r>
        <w:t xml:space="preserve"> (3)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prosiding</w:t>
      </w:r>
      <w:proofErr w:type="spellEnd"/>
      <w:r>
        <w:t xml:space="preserve"> seminar. [TNR 10, </w:t>
      </w:r>
      <w:proofErr w:type="spellStart"/>
      <w:r>
        <w:t>spasi</w:t>
      </w:r>
      <w:proofErr w:type="spellEnd"/>
      <w:r>
        <w:t xml:space="preserve"> 1, normal]</w:t>
      </w:r>
    </w:p>
    <w:p w:rsidR="002E7F87" w:rsidRDefault="0054335A">
      <w:pPr>
        <w:pStyle w:val="Heading1"/>
        <w:jc w:val="both"/>
      </w:pPr>
      <w:r>
        <w:t>II</w:t>
      </w:r>
      <w:proofErr w:type="gramStart"/>
      <w:r>
        <w:t xml:space="preserve">.  </w:t>
      </w:r>
      <w:proofErr w:type="spellStart"/>
      <w:r w:rsidRPr="00E8412F">
        <w:rPr>
          <w:b/>
        </w:rPr>
        <w:t>Metode</w:t>
      </w:r>
      <w:proofErr w:type="spellEnd"/>
      <w:proofErr w:type="gramEnd"/>
      <w:r w:rsidRPr="00E8412F">
        <w:rPr>
          <w:b/>
        </w:rPr>
        <w:t xml:space="preserve"> </w:t>
      </w:r>
      <w:proofErr w:type="spellStart"/>
      <w:r w:rsidRPr="00E8412F">
        <w:rPr>
          <w:b/>
        </w:rPr>
        <w:t>Penelitian</w:t>
      </w:r>
      <w:proofErr w:type="spellEnd"/>
    </w:p>
    <w:p w:rsidR="002E7F87" w:rsidRDefault="0054335A">
      <w:pPr>
        <w:pStyle w:val="Heading2"/>
        <w:ind w:firstLine="288"/>
        <w:jc w:val="both"/>
        <w:rPr>
          <w:i w:val="0"/>
        </w:rPr>
      </w:pPr>
      <w:proofErr w:type="spellStart"/>
      <w:proofErr w:type="gramStart"/>
      <w:r>
        <w:rPr>
          <w:i w:val="0"/>
        </w:rPr>
        <w:t>Metode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penelitian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ini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khusus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bagi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makalah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hasil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penelitian</w:t>
      </w:r>
      <w:proofErr w:type="spellEnd"/>
      <w:r>
        <w:rPr>
          <w:i w:val="0"/>
        </w:rPr>
        <w:t>.</w:t>
      </w:r>
      <w:proofErr w:type="gramEnd"/>
      <w:r>
        <w:rPr>
          <w:i w:val="0"/>
        </w:rPr>
        <w:t xml:space="preserve"> </w:t>
      </w:r>
      <w:proofErr w:type="spellStart"/>
      <w:r>
        <w:rPr>
          <w:i w:val="0"/>
        </w:rPr>
        <w:t>Bagian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ini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memuat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rancangan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bahan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subjek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penelitian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prosedur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instrumen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dan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teknik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analisis</w:t>
      </w:r>
      <w:proofErr w:type="spellEnd"/>
      <w:r>
        <w:rPr>
          <w:i w:val="0"/>
        </w:rPr>
        <w:t xml:space="preserve"> data, </w:t>
      </w:r>
      <w:proofErr w:type="spellStart"/>
      <w:r>
        <w:rPr>
          <w:i w:val="0"/>
        </w:rPr>
        <w:t>serta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hal-hal</w:t>
      </w:r>
      <w:proofErr w:type="spellEnd"/>
      <w:r>
        <w:rPr>
          <w:i w:val="0"/>
        </w:rPr>
        <w:t xml:space="preserve"> yang </w:t>
      </w:r>
      <w:proofErr w:type="spellStart"/>
      <w:r>
        <w:rPr>
          <w:i w:val="0"/>
        </w:rPr>
        <w:t>terkait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dengan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cara-cara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penelitian</w:t>
      </w:r>
      <w:proofErr w:type="spellEnd"/>
      <w:r>
        <w:rPr>
          <w:i w:val="0"/>
        </w:rPr>
        <w:t>.</w:t>
      </w:r>
    </w:p>
    <w:p w:rsidR="002E7F87" w:rsidRDefault="0054335A">
      <w:pPr>
        <w:pStyle w:val="Heading2"/>
        <w:numPr>
          <w:ilvl w:val="1"/>
          <w:numId w:val="1"/>
        </w:numPr>
      </w:pPr>
      <w:proofErr w:type="spellStart"/>
      <w:r>
        <w:t>Contoh</w:t>
      </w:r>
      <w:proofErr w:type="spellEnd"/>
      <w:r>
        <w:t xml:space="preserve"> Sub Header</w:t>
      </w:r>
    </w:p>
    <w:p w:rsidR="002E7F87" w:rsidRDefault="0054335A">
      <w:pPr>
        <w:spacing w:after="120" w:line="228" w:lineRule="auto"/>
        <w:ind w:firstLine="288"/>
        <w:jc w:val="both"/>
      </w:pPr>
      <w:r>
        <w:t xml:space="preserve">Sub header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Times New Roman 10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dicetak</w:t>
      </w:r>
      <w:proofErr w:type="spellEnd"/>
      <w:r>
        <w:t xml:space="preserve"> miring (Italic).</w:t>
      </w:r>
    </w:p>
    <w:p w:rsidR="002E7F87" w:rsidRDefault="0054335A">
      <w:pPr>
        <w:pStyle w:val="Heading2"/>
        <w:numPr>
          <w:ilvl w:val="1"/>
          <w:numId w:val="1"/>
        </w:numPr>
      </w:pPr>
      <w:proofErr w:type="spellStart"/>
      <w:r>
        <w:t>Menjaga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 Template</w:t>
      </w:r>
    </w:p>
    <w:p w:rsidR="002E7F87" w:rsidRDefault="0054335A">
      <w:pPr>
        <w:spacing w:after="120" w:line="228" w:lineRule="auto"/>
        <w:ind w:firstLine="288"/>
        <w:jc w:val="both"/>
      </w:pPr>
      <w:r>
        <w:t xml:space="preserve">Template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memformat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.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marjin</w:t>
      </w:r>
      <w:proofErr w:type="spellEnd"/>
      <w:r>
        <w:t xml:space="preserve">, </w:t>
      </w:r>
      <w:proofErr w:type="spellStart"/>
      <w:r>
        <w:t>lebar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, </w:t>
      </w:r>
      <w:proofErr w:type="spellStart"/>
      <w:r>
        <w:t>spasi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.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format. </w:t>
      </w:r>
    </w:p>
    <w:p w:rsidR="002E7F87" w:rsidRDefault="0054335A">
      <w:pPr>
        <w:pStyle w:val="Heading1"/>
        <w:jc w:val="both"/>
      </w:pPr>
      <w:r>
        <w:t>III</w:t>
      </w:r>
      <w:r w:rsidRPr="00E8412F">
        <w:rPr>
          <w:b/>
        </w:rPr>
        <w:t xml:space="preserve">.   </w:t>
      </w:r>
      <w:proofErr w:type="spellStart"/>
      <w:r w:rsidRPr="00E8412F">
        <w:rPr>
          <w:b/>
        </w:rPr>
        <w:t>Hasil</w:t>
      </w:r>
      <w:proofErr w:type="spellEnd"/>
      <w:r w:rsidRPr="00E8412F">
        <w:rPr>
          <w:b/>
        </w:rPr>
        <w:t xml:space="preserve"> </w:t>
      </w:r>
      <w:proofErr w:type="spellStart"/>
      <w:r w:rsidRPr="00E8412F">
        <w:rPr>
          <w:b/>
        </w:rPr>
        <w:t>dan</w:t>
      </w:r>
      <w:proofErr w:type="spellEnd"/>
      <w:r w:rsidRPr="00E8412F">
        <w:rPr>
          <w:b/>
        </w:rPr>
        <w:t xml:space="preserve"> </w:t>
      </w:r>
      <w:proofErr w:type="spellStart"/>
      <w:r w:rsidRPr="00E8412F">
        <w:rPr>
          <w:b/>
        </w:rPr>
        <w:t>Pembahasan</w:t>
      </w:r>
      <w:proofErr w:type="spellEnd"/>
    </w:p>
    <w:p w:rsidR="002E7F87" w:rsidRDefault="0054335A">
      <w:pPr>
        <w:spacing w:after="120" w:line="228" w:lineRule="auto"/>
        <w:ind w:firstLine="288"/>
        <w:jc w:val="both"/>
      </w:pP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, </w:t>
      </w:r>
      <w:proofErr w:type="spellStart"/>
      <w:r>
        <w:t>grafik</w:t>
      </w:r>
      <w:proofErr w:type="spellEnd"/>
      <w:r>
        <w:t xml:space="preserve"> (</w:t>
      </w:r>
      <w:proofErr w:type="spellStart"/>
      <w:r>
        <w:t>gambar</w:t>
      </w:r>
      <w:proofErr w:type="spellEnd"/>
      <w:r>
        <w:t xml:space="preserve">),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bagan</w:t>
      </w:r>
      <w:proofErr w:type="spellEnd"/>
      <w:r>
        <w:t xml:space="preserve">.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data, </w:t>
      </w:r>
      <w:proofErr w:type="spellStart"/>
      <w:r>
        <w:t>menginterpretasikan</w:t>
      </w:r>
      <w:proofErr w:type="spellEnd"/>
      <w:r>
        <w:t xml:space="preserve"> </w:t>
      </w:r>
      <w:proofErr w:type="spellStart"/>
      <w:r>
        <w:t>penemuan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logis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. </w:t>
      </w:r>
    </w:p>
    <w:p w:rsidR="002E7F87" w:rsidRDefault="0054335A">
      <w:pPr>
        <w:pStyle w:val="Heading2"/>
        <w:numPr>
          <w:ilvl w:val="1"/>
          <w:numId w:val="1"/>
        </w:numPr>
      </w:pPr>
      <w:proofErr w:type="spellStart"/>
      <w:r>
        <w:t>Singkatan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Akronim</w:t>
      </w:r>
      <w:proofErr w:type="spellEnd"/>
    </w:p>
    <w:p w:rsidR="002E7F87" w:rsidRDefault="0054335A">
      <w:pPr>
        <w:spacing w:after="120" w:line="228" w:lineRule="auto"/>
        <w:ind w:firstLine="288"/>
        <w:jc w:val="both"/>
      </w:pPr>
      <w:proofErr w:type="spellStart"/>
      <w:r>
        <w:t>Pastikan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singkatan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akronim</w:t>
      </w:r>
      <w:proofErr w:type="spellEnd"/>
      <w:r>
        <w:t xml:space="preserve"> </w:t>
      </w:r>
      <w:proofErr w:type="spellStart"/>
      <w:r>
        <w:t>didefinisikan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. </w:t>
      </w:r>
      <w:proofErr w:type="spellStart"/>
      <w:r>
        <w:t>Singkatan</w:t>
      </w:r>
      <w:proofErr w:type="spellEnd"/>
      <w:r>
        <w:t xml:space="preserve"> yang </w:t>
      </w:r>
      <w:proofErr w:type="spellStart"/>
      <w:r>
        <w:t>lazim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SD </w:t>
      </w:r>
      <w:proofErr w:type="spellStart"/>
      <w:r>
        <w:t>atau</w:t>
      </w:r>
      <w:proofErr w:type="spellEnd"/>
      <w:r>
        <w:t xml:space="preserve"> SMP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didefinisikan</w:t>
      </w:r>
      <w:proofErr w:type="spellEnd"/>
      <w:r>
        <w:t>.</w:t>
      </w:r>
    </w:p>
    <w:p w:rsidR="002E7F87" w:rsidRDefault="0054335A">
      <w:pPr>
        <w:pStyle w:val="Heading2"/>
        <w:numPr>
          <w:ilvl w:val="1"/>
          <w:numId w:val="1"/>
        </w:numPr>
      </w:pPr>
      <w:proofErr w:type="spellStart"/>
      <w:r>
        <w:t>Penulisan</w:t>
      </w:r>
      <w:proofErr w:type="spellEnd"/>
      <w:r>
        <w:t xml:space="preserve"> </w:t>
      </w:r>
      <w:proofErr w:type="spellStart"/>
      <w:r>
        <w:t>Persamaan</w:t>
      </w:r>
      <w:proofErr w:type="spellEnd"/>
    </w:p>
    <w:p w:rsidR="002E7F87" w:rsidRDefault="0054335A">
      <w:pPr>
        <w:spacing w:after="120" w:line="228" w:lineRule="auto"/>
        <w:ind w:firstLine="288"/>
        <w:jc w:val="both"/>
      </w:pPr>
      <w:proofErr w:type="spellStart"/>
      <w:r>
        <w:t>Persamaan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Equation Editor </w:t>
      </w:r>
      <w:proofErr w:type="spellStart"/>
      <w:r>
        <w:t>atau</w:t>
      </w:r>
      <w:proofErr w:type="spellEnd"/>
      <w:r>
        <w:t xml:space="preserve"> Times New Roman. </w:t>
      </w:r>
      <w:proofErr w:type="spellStart"/>
      <w:r>
        <w:t>Nomori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terurut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kurung</w:t>
      </w:r>
      <w:proofErr w:type="spellEnd"/>
      <w:r>
        <w:t xml:space="preserve"> yang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ujung</w:t>
      </w:r>
      <w:proofErr w:type="spellEnd"/>
      <w:r>
        <w:t xml:space="preserve"> paling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. </w:t>
      </w:r>
    </w:p>
    <w:p w:rsidR="002E7F87" w:rsidRDefault="0054335A">
      <w:pPr>
        <w:tabs>
          <w:tab w:val="left" w:pos="1347"/>
          <w:tab w:val="left" w:pos="8222"/>
        </w:tabs>
        <w:spacing w:before="240" w:line="216" w:lineRule="auto"/>
        <w:ind w:left="2977"/>
        <w:jc w:val="left"/>
        <w:rPr>
          <w:rFonts w:ascii="Noto Sans Symbols" w:eastAsia="Noto Sans Symbols" w:hAnsi="Noto Sans Symbols" w:cs="Noto Sans Symbols"/>
        </w:rPr>
      </w:pPr>
      <w:r>
        <w:rPr>
          <w:rFonts w:ascii="Noto Sans Symbols" w:eastAsia="Noto Sans Symbols" w:hAnsi="Noto Sans Symbols" w:cs="Noto Sans Symbols"/>
        </w:rPr>
        <w:lastRenderedPageBreak/>
        <w:tab/>
      </w:r>
    </w:p>
    <w:p w:rsidR="002E7F87" w:rsidRDefault="00C702BB">
      <w:pPr>
        <w:tabs>
          <w:tab w:val="left" w:pos="1347"/>
          <w:tab w:val="left" w:pos="8222"/>
        </w:tabs>
        <w:spacing w:before="240" w:after="240" w:line="216" w:lineRule="auto"/>
        <w:ind w:left="2977"/>
        <w:jc w:val="left"/>
        <w:rPr>
          <w:rFonts w:ascii="Noto Sans Symbols" w:eastAsia="Noto Sans Symbols" w:hAnsi="Noto Sans Symbols" w:cs="Noto Sans Symbols"/>
        </w:rPr>
      </w:pPr>
      <w:r w:rsidRPr="00C702BB">
        <w:rPr>
          <w:rFonts w:ascii="Noto Sans Symbols" w:eastAsia="Noto Sans Symbols" w:hAnsi="Noto Sans Symbols" w:cs="Noto Sans Symbols"/>
          <w:position w:val="-6"/>
        </w:rPr>
        <w:object w:dxaOrig="1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5.6pt" o:ole="">
            <v:imagedata r:id="rId8" o:title=""/>
          </v:shape>
          <o:OLEObject Type="Embed" ProgID="Equation.DSMT4" ShapeID="_x0000_i1025" DrawAspect="Content" ObjectID="_1618055118" r:id="rId9"/>
        </w:object>
      </w:r>
      <w:r>
        <w:rPr>
          <w:rFonts w:ascii="Noto Sans Symbols" w:eastAsia="Noto Sans Symbols" w:hAnsi="Noto Sans Symbols" w:cs="Noto Sans Symbols"/>
        </w:rPr>
        <w:t xml:space="preserve"> </w:t>
      </w:r>
      <w:r w:rsidR="0054335A">
        <w:rPr>
          <w:rFonts w:ascii="Noto Sans Symbols" w:eastAsia="Noto Sans Symbols" w:hAnsi="Noto Sans Symbols" w:cs="Noto Sans Symbols"/>
        </w:rPr>
        <w:tab/>
      </w:r>
    </w:p>
    <w:p w:rsidR="002E7F87" w:rsidRDefault="0054335A">
      <w:pPr>
        <w:spacing w:after="120" w:line="228" w:lineRule="auto"/>
        <w:ind w:firstLine="288"/>
        <w:jc w:val="both"/>
      </w:pPr>
      <w:proofErr w:type="spellStart"/>
      <w:r>
        <w:t>Pastikan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yeng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terdefinisi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didefisikan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dimunculkan</w:t>
      </w:r>
      <w:proofErr w:type="spellEnd"/>
      <w:r>
        <w:t xml:space="preserve">. </w:t>
      </w:r>
      <w:proofErr w:type="spellStart"/>
      <w:r>
        <w:t>Gunakan</w:t>
      </w:r>
      <w:proofErr w:type="spellEnd"/>
      <w:r>
        <w:t xml:space="preserve"> “(1)” (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kutip</w:t>
      </w:r>
      <w:proofErr w:type="spellEnd"/>
      <w:r>
        <w:t xml:space="preserve">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“</w:t>
      </w:r>
      <w:proofErr w:type="spellStart"/>
      <w:r>
        <w:t>Persamaan</w:t>
      </w:r>
      <w:proofErr w:type="spellEnd"/>
      <w:r>
        <w:t xml:space="preserve"> (1)</w:t>
      </w:r>
      <w:proofErr w:type="gramStart"/>
      <w:r>
        <w:t xml:space="preserve">”  </w:t>
      </w:r>
      <w:proofErr w:type="spellStart"/>
      <w:r>
        <w:t>atau</w:t>
      </w:r>
      <w:proofErr w:type="spellEnd"/>
      <w:proofErr w:type="gramEnd"/>
      <w:r>
        <w:t xml:space="preserve"> “Pers. (1)”. </w:t>
      </w:r>
      <w:proofErr w:type="spellStart"/>
      <w:r>
        <w:t>Pengecualian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“</w:t>
      </w:r>
      <w:proofErr w:type="spellStart"/>
      <w:r>
        <w:t>Persamaan</w:t>
      </w:r>
      <w:proofErr w:type="spellEnd"/>
      <w:r>
        <w:t xml:space="preserve"> (1) </w:t>
      </w:r>
      <w:proofErr w:type="spellStart"/>
      <w:r>
        <w:t>adalah</w:t>
      </w:r>
      <w:proofErr w:type="spellEnd"/>
      <w:r>
        <w:t xml:space="preserve"> ...”</w:t>
      </w:r>
    </w:p>
    <w:p w:rsidR="002E7F87" w:rsidRDefault="0054335A">
      <w:pPr>
        <w:spacing w:after="120" w:line="228" w:lineRule="auto"/>
        <w:ind w:firstLine="288"/>
        <w:jc w:val="both"/>
      </w:pPr>
      <w:proofErr w:type="spellStart"/>
      <w:r>
        <w:t>Panduan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gramStart"/>
      <w:r>
        <w:t>di  [</w:t>
      </w:r>
      <w:proofErr w:type="gramEnd"/>
      <w:r>
        <w:t>7].</w:t>
      </w:r>
    </w:p>
    <w:p w:rsidR="002E7F87" w:rsidRPr="00E8412F" w:rsidRDefault="0054335A">
      <w:pPr>
        <w:pStyle w:val="Heading1"/>
        <w:jc w:val="both"/>
        <w:rPr>
          <w:b/>
        </w:rPr>
      </w:pPr>
      <w:r w:rsidRPr="00E8412F">
        <w:rPr>
          <w:b/>
        </w:rPr>
        <w:t xml:space="preserve">IV    </w:t>
      </w:r>
      <w:proofErr w:type="spellStart"/>
      <w:r w:rsidRPr="00E8412F">
        <w:rPr>
          <w:b/>
        </w:rPr>
        <w:t>Simpulan</w:t>
      </w:r>
      <w:proofErr w:type="spellEnd"/>
      <w:r w:rsidRPr="00E8412F">
        <w:rPr>
          <w:b/>
        </w:rPr>
        <w:t xml:space="preserve"> </w:t>
      </w:r>
      <w:proofErr w:type="spellStart"/>
      <w:r w:rsidRPr="00E8412F">
        <w:rPr>
          <w:b/>
        </w:rPr>
        <w:t>dan</w:t>
      </w:r>
      <w:proofErr w:type="spellEnd"/>
      <w:r w:rsidRPr="00E8412F">
        <w:rPr>
          <w:b/>
        </w:rPr>
        <w:t xml:space="preserve"> Saran</w:t>
      </w:r>
    </w:p>
    <w:p w:rsidR="002E7F87" w:rsidRDefault="0054335A">
      <w:pPr>
        <w:spacing w:after="120" w:line="228" w:lineRule="auto"/>
        <w:ind w:firstLine="288"/>
        <w:jc w:val="both"/>
      </w:pPr>
      <w:proofErr w:type="spellStart"/>
      <w:proofErr w:type="gramStart"/>
      <w:r>
        <w:t>Simpulan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rangkuman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, </w:t>
      </w:r>
      <w:proofErr w:type="spellStart"/>
      <w:r>
        <w:t>sementara</w:t>
      </w:r>
      <w:proofErr w:type="spellEnd"/>
      <w:r>
        <w:t xml:space="preserve"> saran </w:t>
      </w:r>
      <w:proofErr w:type="spellStart"/>
      <w:r>
        <w:t>berisikan</w:t>
      </w:r>
      <w:proofErr w:type="spellEnd"/>
      <w:r>
        <w:t xml:space="preserve"> saran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  <w:proofErr w:type="gramEnd"/>
    </w:p>
    <w:p w:rsidR="002E7F87" w:rsidRDefault="0054335A">
      <w:pPr>
        <w:pStyle w:val="Heading2"/>
        <w:numPr>
          <w:ilvl w:val="1"/>
          <w:numId w:val="1"/>
        </w:numPr>
      </w:pPr>
      <w:proofErr w:type="spellStart"/>
      <w:r>
        <w:t>Gambar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Tabel</w:t>
      </w:r>
      <w:proofErr w:type="spellEnd"/>
    </w:p>
    <w:p w:rsidR="002E7F87" w:rsidRDefault="0054335A">
      <w:pPr>
        <w:spacing w:after="120" w:line="228" w:lineRule="auto"/>
        <w:ind w:firstLine="288"/>
        <w:jc w:val="both"/>
      </w:pPr>
      <w:proofErr w:type="spellStart"/>
      <w:r>
        <w:t>Tabel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dirujuk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.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posisikan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. </w:t>
      </w:r>
      <w:proofErr w:type="spellStart"/>
      <w:r>
        <w:t>Sesuaikan</w:t>
      </w:r>
      <w:proofErr w:type="spellEnd"/>
      <w:r>
        <w:t xml:space="preserve"> </w:t>
      </w:r>
      <w:proofErr w:type="spellStart"/>
      <w:r>
        <w:t>penamaan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penomoran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apda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1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1.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. </w:t>
      </w:r>
    </w:p>
    <w:p w:rsidR="002E7F87" w:rsidRDefault="0054335A">
      <w:pPr>
        <w:pStyle w:val="Heading2"/>
        <w:numPr>
          <w:ilvl w:val="1"/>
          <w:numId w:val="1"/>
        </w:numPr>
      </w:pPr>
      <w:proofErr w:type="spellStart"/>
      <w:r>
        <w:t>Perujukan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Gambar</w:t>
      </w:r>
      <w:proofErr w:type="spellEnd"/>
    </w:p>
    <w:p w:rsidR="002E7F87" w:rsidRDefault="0054335A">
      <w:pPr>
        <w:pStyle w:val="Heading3"/>
        <w:numPr>
          <w:ilvl w:val="2"/>
          <w:numId w:val="3"/>
        </w:numPr>
      </w:pPr>
      <w:r>
        <w:t xml:space="preserve">Cara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: </w:t>
      </w:r>
      <w:proofErr w:type="spellStart"/>
      <w:r>
        <w:rPr>
          <w:i w:val="0"/>
        </w:rPr>
        <w:t>Untuk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merujuk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Tabel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atau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Gambar</w:t>
      </w:r>
      <w:proofErr w:type="spellEnd"/>
      <w:r>
        <w:rPr>
          <w:i w:val="0"/>
        </w:rPr>
        <w:t xml:space="preserve"> yang </w:t>
      </w:r>
      <w:proofErr w:type="spellStart"/>
      <w:r>
        <w:rPr>
          <w:i w:val="0"/>
        </w:rPr>
        <w:t>ditampilkan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gunakan</w:t>
      </w:r>
      <w:proofErr w:type="spellEnd"/>
      <w:r>
        <w:rPr>
          <w:i w:val="0"/>
        </w:rPr>
        <w:t xml:space="preserve"> "</w:t>
      </w:r>
      <w:proofErr w:type="spellStart"/>
      <w:r>
        <w:rPr>
          <w:i w:val="0"/>
        </w:rPr>
        <w:t>Tabel</w:t>
      </w:r>
      <w:proofErr w:type="spellEnd"/>
      <w:r>
        <w:rPr>
          <w:i w:val="0"/>
        </w:rPr>
        <w:t xml:space="preserve"> 1" </w:t>
      </w:r>
      <w:proofErr w:type="spellStart"/>
      <w:r>
        <w:rPr>
          <w:i w:val="0"/>
        </w:rPr>
        <w:t>atau</w:t>
      </w:r>
      <w:proofErr w:type="spellEnd"/>
      <w:r>
        <w:rPr>
          <w:i w:val="0"/>
        </w:rPr>
        <w:t xml:space="preserve"> "</w:t>
      </w:r>
      <w:proofErr w:type="spellStart"/>
      <w:r>
        <w:rPr>
          <w:i w:val="0"/>
        </w:rPr>
        <w:t>Gambar</w:t>
      </w:r>
      <w:proofErr w:type="spellEnd"/>
      <w:r>
        <w:rPr>
          <w:i w:val="0"/>
        </w:rPr>
        <w:t xml:space="preserve"> 1" (</w:t>
      </w:r>
      <w:proofErr w:type="spellStart"/>
      <w:r>
        <w:rPr>
          <w:i w:val="0"/>
        </w:rPr>
        <w:t>tanpa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tanda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petik</w:t>
      </w:r>
      <w:proofErr w:type="spellEnd"/>
      <w:r>
        <w:rPr>
          <w:i w:val="0"/>
        </w:rPr>
        <w:t xml:space="preserve">). </w:t>
      </w:r>
      <w:proofErr w:type="spellStart"/>
      <w:r>
        <w:rPr>
          <w:i w:val="0"/>
        </w:rPr>
        <w:t>Sebaiknya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dihindari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menggunakan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frase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seperti</w:t>
      </w:r>
      <w:proofErr w:type="spellEnd"/>
      <w:r>
        <w:rPr>
          <w:i w:val="0"/>
        </w:rPr>
        <w:t xml:space="preserve"> </w:t>
      </w:r>
      <w:proofErr w:type="gramStart"/>
      <w:r>
        <w:rPr>
          <w:i w:val="0"/>
        </w:rPr>
        <w:t>" ...</w:t>
      </w:r>
      <w:proofErr w:type="gramEnd"/>
      <w:r>
        <w:rPr>
          <w:i w:val="0"/>
        </w:rPr>
        <w:t xml:space="preserve"> </w:t>
      </w:r>
      <w:proofErr w:type="spellStart"/>
      <w:r>
        <w:rPr>
          <w:i w:val="0"/>
        </w:rPr>
        <w:t>pada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gambar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berikut</w:t>
      </w:r>
      <w:proofErr w:type="spellEnd"/>
      <w:r>
        <w:rPr>
          <w:i w:val="0"/>
        </w:rPr>
        <w:t xml:space="preserve">." </w:t>
      </w:r>
      <w:proofErr w:type="spellStart"/>
      <w:r>
        <w:rPr>
          <w:i w:val="0"/>
        </w:rPr>
        <w:t>atau</w:t>
      </w:r>
      <w:proofErr w:type="spellEnd"/>
      <w:r>
        <w:rPr>
          <w:i w:val="0"/>
        </w:rPr>
        <w:t xml:space="preserve"> " ... </w:t>
      </w:r>
      <w:proofErr w:type="spellStart"/>
      <w:r>
        <w:rPr>
          <w:i w:val="0"/>
        </w:rPr>
        <w:t>pada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tabel</w:t>
      </w:r>
      <w:proofErr w:type="spellEnd"/>
      <w:r>
        <w:rPr>
          <w:i w:val="0"/>
        </w:rPr>
        <w:t xml:space="preserve"> di </w:t>
      </w:r>
      <w:proofErr w:type="spellStart"/>
      <w:r>
        <w:rPr>
          <w:i w:val="0"/>
        </w:rPr>
        <w:t>atas</w:t>
      </w:r>
      <w:proofErr w:type="spellEnd"/>
      <w:r>
        <w:rPr>
          <w:i w:val="0"/>
        </w:rPr>
        <w:t xml:space="preserve">.". </w:t>
      </w:r>
    </w:p>
    <w:p w:rsidR="002E7F87" w:rsidRDefault="0054335A">
      <w:pPr>
        <w:spacing w:before="240" w:after="120" w:line="216" w:lineRule="auto"/>
        <w:rPr>
          <w:smallCaps/>
          <w:sz w:val="16"/>
          <w:szCs w:val="16"/>
        </w:rPr>
      </w:pPr>
      <w:proofErr w:type="spellStart"/>
      <w:r>
        <w:rPr>
          <w:smallCaps/>
          <w:sz w:val="16"/>
          <w:szCs w:val="16"/>
        </w:rPr>
        <w:t>Tabel</w:t>
      </w:r>
      <w:proofErr w:type="spellEnd"/>
      <w:r>
        <w:rPr>
          <w:smallCaps/>
          <w:sz w:val="16"/>
          <w:szCs w:val="16"/>
        </w:rPr>
        <w:t xml:space="preserve"> 1. </w:t>
      </w:r>
      <w:proofErr w:type="spellStart"/>
      <w:r>
        <w:rPr>
          <w:smallCaps/>
          <w:sz w:val="16"/>
          <w:szCs w:val="16"/>
        </w:rPr>
        <w:t>Contoh</w:t>
      </w:r>
      <w:proofErr w:type="spellEnd"/>
      <w:r>
        <w:rPr>
          <w:smallCaps/>
          <w:sz w:val="16"/>
          <w:szCs w:val="16"/>
        </w:rPr>
        <w:t xml:space="preserve"> </w:t>
      </w:r>
      <w:proofErr w:type="spellStart"/>
      <w:r>
        <w:rPr>
          <w:smallCaps/>
          <w:sz w:val="16"/>
          <w:szCs w:val="16"/>
        </w:rPr>
        <w:t>Penamaan</w:t>
      </w:r>
      <w:proofErr w:type="spellEnd"/>
      <w:r>
        <w:rPr>
          <w:smallCaps/>
          <w:sz w:val="16"/>
          <w:szCs w:val="16"/>
        </w:rPr>
        <w:t xml:space="preserve"> </w:t>
      </w:r>
      <w:proofErr w:type="spellStart"/>
      <w:r>
        <w:rPr>
          <w:smallCaps/>
          <w:sz w:val="16"/>
          <w:szCs w:val="16"/>
        </w:rPr>
        <w:t>Tabel</w:t>
      </w:r>
      <w:proofErr w:type="spellEnd"/>
    </w:p>
    <w:tbl>
      <w:tblPr>
        <w:tblStyle w:val="a"/>
        <w:tblW w:w="4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2E7F87" w:rsidTr="00E8412F">
        <w:trPr>
          <w:trHeight w:val="240"/>
          <w:jc w:val="center"/>
        </w:trPr>
        <w:tc>
          <w:tcPr>
            <w:tcW w:w="720" w:type="dxa"/>
            <w:vMerge w:val="restart"/>
            <w:vAlign w:val="center"/>
          </w:tcPr>
          <w:p w:rsidR="002E7F87" w:rsidRDefault="005433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</w:t>
            </w:r>
          </w:p>
        </w:tc>
        <w:tc>
          <w:tcPr>
            <w:tcW w:w="4140" w:type="dxa"/>
            <w:gridSpan w:val="3"/>
            <w:vAlign w:val="center"/>
          </w:tcPr>
          <w:p w:rsidR="002E7F87" w:rsidRDefault="0054335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Kolom</w:t>
            </w:r>
            <w:proofErr w:type="spellEnd"/>
          </w:p>
        </w:tc>
      </w:tr>
      <w:tr w:rsidR="002E7F87" w:rsidTr="00E8412F">
        <w:trPr>
          <w:trHeight w:val="240"/>
          <w:jc w:val="center"/>
        </w:trPr>
        <w:tc>
          <w:tcPr>
            <w:tcW w:w="720" w:type="dxa"/>
            <w:vMerge/>
            <w:vAlign w:val="center"/>
          </w:tcPr>
          <w:p w:rsidR="002E7F87" w:rsidRDefault="002E7F8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2E7F87" w:rsidRDefault="0054335A">
            <w:pPr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t xml:space="preserve">Sub </w:t>
            </w:r>
          </w:p>
        </w:tc>
        <w:tc>
          <w:tcPr>
            <w:tcW w:w="900" w:type="dxa"/>
            <w:vAlign w:val="center"/>
          </w:tcPr>
          <w:p w:rsidR="002E7F87" w:rsidRDefault="0054335A">
            <w:pPr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t xml:space="preserve">Sub </w:t>
            </w:r>
          </w:p>
        </w:tc>
        <w:tc>
          <w:tcPr>
            <w:tcW w:w="900" w:type="dxa"/>
            <w:vAlign w:val="center"/>
          </w:tcPr>
          <w:p w:rsidR="002E7F87" w:rsidRDefault="0054335A">
            <w:pPr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t>Sub</w:t>
            </w:r>
          </w:p>
        </w:tc>
      </w:tr>
      <w:tr w:rsidR="002E7F87" w:rsidTr="00E8412F">
        <w:trPr>
          <w:trHeight w:val="320"/>
          <w:jc w:val="center"/>
        </w:trPr>
        <w:tc>
          <w:tcPr>
            <w:tcW w:w="720" w:type="dxa"/>
            <w:vAlign w:val="center"/>
          </w:tcPr>
          <w:p w:rsidR="002E7F87" w:rsidRDefault="002E7F8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340" w:type="dxa"/>
            <w:vAlign w:val="center"/>
          </w:tcPr>
          <w:p w:rsidR="002E7F87" w:rsidRDefault="002E7F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F87" w:rsidRDefault="002E7F8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F87" w:rsidRDefault="002E7F87">
            <w:pPr>
              <w:rPr>
                <w:sz w:val="16"/>
                <w:szCs w:val="16"/>
              </w:rPr>
            </w:pPr>
          </w:p>
        </w:tc>
      </w:tr>
      <w:tr w:rsidR="002E7F87" w:rsidTr="00E8412F">
        <w:trPr>
          <w:trHeight w:val="320"/>
          <w:jc w:val="center"/>
        </w:trPr>
        <w:tc>
          <w:tcPr>
            <w:tcW w:w="720" w:type="dxa"/>
            <w:vAlign w:val="center"/>
          </w:tcPr>
          <w:p w:rsidR="002E7F87" w:rsidRDefault="002E7F87">
            <w:pPr>
              <w:jc w:val="both"/>
              <w:rPr>
                <w:sz w:val="8"/>
                <w:szCs w:val="8"/>
              </w:rPr>
            </w:pPr>
          </w:p>
          <w:p w:rsidR="002E7F87" w:rsidRDefault="002E7F87">
            <w:pPr>
              <w:jc w:val="both"/>
              <w:rPr>
                <w:sz w:val="8"/>
                <w:szCs w:val="8"/>
              </w:rPr>
            </w:pPr>
          </w:p>
          <w:p w:rsidR="002E7F87" w:rsidRDefault="002E7F8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340" w:type="dxa"/>
            <w:vAlign w:val="center"/>
          </w:tcPr>
          <w:p w:rsidR="002E7F87" w:rsidRDefault="002E7F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F87" w:rsidRDefault="002E7F8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2E7F87" w:rsidRDefault="002E7F87">
            <w:pPr>
              <w:rPr>
                <w:sz w:val="16"/>
                <w:szCs w:val="16"/>
              </w:rPr>
            </w:pPr>
          </w:p>
        </w:tc>
      </w:tr>
    </w:tbl>
    <w:p w:rsidR="002E7F87" w:rsidRDefault="002E7F87"/>
    <w:p w:rsidR="002E7F87" w:rsidRDefault="00E8412F">
      <w:pPr>
        <w:spacing w:after="240"/>
        <w:ind w:firstLine="284"/>
        <w:jc w:val="both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1AB64179" wp14:editId="5CFA7A26">
            <wp:simplePos x="0" y="0"/>
            <wp:positionH relativeFrom="margin">
              <wp:posOffset>982345</wp:posOffset>
            </wp:positionH>
            <wp:positionV relativeFrom="paragraph">
              <wp:posOffset>706755</wp:posOffset>
            </wp:positionV>
            <wp:extent cx="3200400" cy="1143000"/>
            <wp:effectExtent l="0" t="0" r="0" b="0"/>
            <wp:wrapSquare wrapText="bothSides" distT="0" distB="0" distL="114300" distR="114300"/>
            <wp:docPr id="1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gramStart"/>
      <w:r w:rsidR="0054335A">
        <w:t xml:space="preserve">Kami </w:t>
      </w:r>
      <w:proofErr w:type="spellStart"/>
      <w:r w:rsidR="0054335A">
        <w:t>menyarankan</w:t>
      </w:r>
      <w:proofErr w:type="spellEnd"/>
      <w:r w:rsidR="0054335A">
        <w:t xml:space="preserve"> </w:t>
      </w:r>
      <w:proofErr w:type="spellStart"/>
      <w:r w:rsidR="0054335A">
        <w:t>untuk</w:t>
      </w:r>
      <w:proofErr w:type="spellEnd"/>
      <w:r w:rsidR="0054335A">
        <w:t xml:space="preserve"> </w:t>
      </w:r>
      <w:proofErr w:type="spellStart"/>
      <w:r w:rsidR="0054335A">
        <w:t>menggunakan</w:t>
      </w:r>
      <w:proofErr w:type="spellEnd"/>
      <w:r w:rsidR="0054335A">
        <w:t xml:space="preserve"> text box </w:t>
      </w:r>
      <w:proofErr w:type="spellStart"/>
      <w:r w:rsidR="0054335A">
        <w:t>untuk</w:t>
      </w:r>
      <w:proofErr w:type="spellEnd"/>
      <w:r w:rsidR="0054335A">
        <w:t xml:space="preserve"> </w:t>
      </w:r>
      <w:proofErr w:type="spellStart"/>
      <w:r w:rsidR="0054335A">
        <w:t>memasukkan</w:t>
      </w:r>
      <w:proofErr w:type="spellEnd"/>
      <w:r w:rsidR="0054335A">
        <w:t xml:space="preserve"> </w:t>
      </w:r>
      <w:proofErr w:type="spellStart"/>
      <w:r w:rsidR="0054335A">
        <w:t>gambar</w:t>
      </w:r>
      <w:proofErr w:type="spellEnd"/>
      <w:r w:rsidR="0054335A">
        <w:t xml:space="preserve"> </w:t>
      </w:r>
      <w:proofErr w:type="spellStart"/>
      <w:r w:rsidR="0054335A">
        <w:t>atau</w:t>
      </w:r>
      <w:proofErr w:type="spellEnd"/>
      <w:r w:rsidR="0054335A">
        <w:t xml:space="preserve"> </w:t>
      </w:r>
      <w:proofErr w:type="spellStart"/>
      <w:r w:rsidR="0054335A">
        <w:t>grafik</w:t>
      </w:r>
      <w:proofErr w:type="spellEnd"/>
      <w:r w:rsidR="0054335A">
        <w:t xml:space="preserve"> </w:t>
      </w:r>
      <w:proofErr w:type="spellStart"/>
      <w:r w:rsidR="0054335A">
        <w:t>karena</w:t>
      </w:r>
      <w:proofErr w:type="spellEnd"/>
      <w:r w:rsidR="0054335A">
        <w:t xml:space="preserve"> </w:t>
      </w:r>
      <w:proofErr w:type="spellStart"/>
      <w:r w:rsidR="0054335A">
        <w:t>pada</w:t>
      </w:r>
      <w:proofErr w:type="spellEnd"/>
      <w:r w:rsidR="0054335A">
        <w:t xml:space="preserve"> MS Word </w:t>
      </w:r>
      <w:proofErr w:type="spellStart"/>
      <w:r w:rsidR="0054335A">
        <w:t>metode</w:t>
      </w:r>
      <w:proofErr w:type="spellEnd"/>
      <w:r w:rsidR="0054335A">
        <w:t xml:space="preserve"> </w:t>
      </w:r>
      <w:proofErr w:type="spellStart"/>
      <w:r w:rsidR="0054335A">
        <w:t>ini</w:t>
      </w:r>
      <w:proofErr w:type="spellEnd"/>
      <w:r w:rsidR="0054335A">
        <w:t xml:space="preserve"> </w:t>
      </w:r>
      <w:proofErr w:type="spellStart"/>
      <w:r w:rsidR="0054335A">
        <w:t>lebih</w:t>
      </w:r>
      <w:proofErr w:type="spellEnd"/>
      <w:r w:rsidR="0054335A">
        <w:t xml:space="preserve"> </w:t>
      </w:r>
      <w:proofErr w:type="spellStart"/>
      <w:r w:rsidR="0054335A">
        <w:t>stabil</w:t>
      </w:r>
      <w:proofErr w:type="spellEnd"/>
      <w:r w:rsidR="0054335A">
        <w:t xml:space="preserve"> </w:t>
      </w:r>
      <w:proofErr w:type="spellStart"/>
      <w:r w:rsidR="0054335A">
        <w:t>dan</w:t>
      </w:r>
      <w:proofErr w:type="spellEnd"/>
      <w:r w:rsidR="0054335A">
        <w:t xml:space="preserve"> </w:t>
      </w:r>
      <w:proofErr w:type="spellStart"/>
      <w:r w:rsidR="0054335A">
        <w:t>langung</w:t>
      </w:r>
      <w:proofErr w:type="spellEnd"/>
      <w:r w:rsidR="0054335A">
        <w:t xml:space="preserve"> </w:t>
      </w:r>
      <w:proofErr w:type="spellStart"/>
      <w:r w:rsidR="0054335A">
        <w:t>memasukkan</w:t>
      </w:r>
      <w:proofErr w:type="spellEnd"/>
      <w:r w:rsidR="0054335A">
        <w:t xml:space="preserve"> </w:t>
      </w:r>
      <w:proofErr w:type="spellStart"/>
      <w:r w:rsidR="0054335A">
        <w:t>gambar</w:t>
      </w:r>
      <w:proofErr w:type="spellEnd"/>
      <w:r w:rsidR="0054335A">
        <w:t>.</w:t>
      </w:r>
      <w:proofErr w:type="gramEnd"/>
      <w:r w:rsidR="0054335A">
        <w:t xml:space="preserve"> </w:t>
      </w:r>
      <w:proofErr w:type="spellStart"/>
      <w:proofErr w:type="gramStart"/>
      <w:r w:rsidR="0054335A">
        <w:t>Untuk</w:t>
      </w:r>
      <w:proofErr w:type="spellEnd"/>
      <w:r w:rsidR="0054335A">
        <w:t xml:space="preserve"> </w:t>
      </w:r>
      <w:proofErr w:type="spellStart"/>
      <w:r w:rsidR="0054335A">
        <w:t>menghilangkan</w:t>
      </w:r>
      <w:proofErr w:type="spellEnd"/>
      <w:r w:rsidR="0054335A">
        <w:t xml:space="preserve"> </w:t>
      </w:r>
      <w:proofErr w:type="spellStart"/>
      <w:r w:rsidR="0054335A">
        <w:t>garis</w:t>
      </w:r>
      <w:proofErr w:type="spellEnd"/>
      <w:r w:rsidR="0054335A">
        <w:t xml:space="preserve"> </w:t>
      </w:r>
      <w:proofErr w:type="spellStart"/>
      <w:r w:rsidR="0054335A">
        <w:t>tepi</w:t>
      </w:r>
      <w:proofErr w:type="spellEnd"/>
      <w:r w:rsidR="0054335A">
        <w:t xml:space="preserve"> text box, </w:t>
      </w:r>
      <w:proofErr w:type="spellStart"/>
      <w:r w:rsidR="0054335A">
        <w:t>pilih</w:t>
      </w:r>
      <w:proofErr w:type="spellEnd"/>
      <w:r w:rsidR="0054335A">
        <w:t xml:space="preserve"> text box, </w:t>
      </w:r>
      <w:proofErr w:type="spellStart"/>
      <w:r w:rsidR="0054335A">
        <w:t>kemudian</w:t>
      </w:r>
      <w:proofErr w:type="spellEnd"/>
      <w:r w:rsidR="0054335A">
        <w:t xml:space="preserve"> “Format”, </w:t>
      </w:r>
      <w:proofErr w:type="spellStart"/>
      <w:r w:rsidR="0054335A">
        <w:t>pilih</w:t>
      </w:r>
      <w:proofErr w:type="spellEnd"/>
      <w:r w:rsidR="0054335A">
        <w:t xml:space="preserve"> Shape Outline, </w:t>
      </w:r>
      <w:proofErr w:type="spellStart"/>
      <w:r w:rsidR="0054335A">
        <w:t>lalu</w:t>
      </w:r>
      <w:proofErr w:type="spellEnd"/>
      <w:r w:rsidR="0054335A">
        <w:t xml:space="preserve"> No Outline.</w:t>
      </w:r>
      <w:proofErr w:type="gramEnd"/>
    </w:p>
    <w:p w:rsidR="002E7F87" w:rsidRDefault="002E7F87">
      <w:pPr>
        <w:spacing w:after="240"/>
        <w:ind w:firstLine="284"/>
        <w:jc w:val="both"/>
      </w:pPr>
    </w:p>
    <w:p w:rsidR="002E7F87" w:rsidRDefault="002E7F87">
      <w:pPr>
        <w:spacing w:after="240"/>
        <w:ind w:firstLine="284"/>
        <w:jc w:val="both"/>
      </w:pPr>
    </w:p>
    <w:p w:rsidR="002E7F87" w:rsidRDefault="002E7F87">
      <w:pPr>
        <w:spacing w:before="240" w:after="120" w:line="216" w:lineRule="auto"/>
      </w:pPr>
    </w:p>
    <w:p w:rsidR="00E8412F" w:rsidRDefault="00E8412F">
      <w:pPr>
        <w:spacing w:before="240" w:after="120" w:line="216" w:lineRule="auto"/>
        <w:rPr>
          <w:smallCaps/>
          <w:sz w:val="16"/>
          <w:szCs w:val="16"/>
        </w:rPr>
      </w:pPr>
    </w:p>
    <w:p w:rsidR="00E8412F" w:rsidRDefault="00E8412F">
      <w:pPr>
        <w:spacing w:before="240" w:after="120" w:line="216" w:lineRule="auto"/>
        <w:rPr>
          <w:smallCaps/>
          <w:sz w:val="16"/>
          <w:szCs w:val="16"/>
        </w:rPr>
      </w:pPr>
    </w:p>
    <w:p w:rsidR="002E7F87" w:rsidRDefault="0054335A">
      <w:pPr>
        <w:spacing w:before="240" w:after="120" w:line="216" w:lineRule="auto"/>
        <w:rPr>
          <w:smallCaps/>
          <w:sz w:val="16"/>
          <w:szCs w:val="16"/>
        </w:rPr>
      </w:pPr>
      <w:proofErr w:type="gramStart"/>
      <w:r>
        <w:rPr>
          <w:smallCaps/>
          <w:sz w:val="16"/>
          <w:szCs w:val="16"/>
        </w:rPr>
        <w:t>GAMBAR 1.</w:t>
      </w:r>
      <w:proofErr w:type="gramEnd"/>
      <w:r>
        <w:rPr>
          <w:smallCaps/>
          <w:sz w:val="16"/>
          <w:szCs w:val="16"/>
        </w:rPr>
        <w:t xml:space="preserve"> </w:t>
      </w:r>
      <w:proofErr w:type="spellStart"/>
      <w:r>
        <w:rPr>
          <w:smallCaps/>
          <w:sz w:val="16"/>
          <w:szCs w:val="16"/>
        </w:rPr>
        <w:t>Contoh</w:t>
      </w:r>
      <w:proofErr w:type="spellEnd"/>
      <w:r>
        <w:rPr>
          <w:smallCaps/>
          <w:sz w:val="16"/>
          <w:szCs w:val="16"/>
        </w:rPr>
        <w:t xml:space="preserve"> </w:t>
      </w:r>
      <w:proofErr w:type="spellStart"/>
      <w:r>
        <w:rPr>
          <w:smallCaps/>
          <w:sz w:val="16"/>
          <w:szCs w:val="16"/>
        </w:rPr>
        <w:t>Penamaan</w:t>
      </w:r>
      <w:proofErr w:type="spellEnd"/>
      <w:r>
        <w:rPr>
          <w:smallCaps/>
          <w:sz w:val="16"/>
          <w:szCs w:val="16"/>
        </w:rPr>
        <w:t xml:space="preserve"> </w:t>
      </w:r>
      <w:proofErr w:type="spellStart"/>
      <w:r>
        <w:rPr>
          <w:smallCaps/>
          <w:sz w:val="16"/>
          <w:szCs w:val="16"/>
        </w:rPr>
        <w:t>Gambar</w:t>
      </w:r>
      <w:proofErr w:type="spellEnd"/>
    </w:p>
    <w:p w:rsidR="002E7F87" w:rsidRPr="00E8412F" w:rsidRDefault="0054335A">
      <w:pPr>
        <w:pStyle w:val="Heading5"/>
        <w:rPr>
          <w:b/>
        </w:rPr>
      </w:pPr>
      <w:proofErr w:type="spellStart"/>
      <w:r w:rsidRPr="00E8412F">
        <w:rPr>
          <w:b/>
        </w:rPr>
        <w:t>Ucapan</w:t>
      </w:r>
      <w:proofErr w:type="spellEnd"/>
      <w:r w:rsidRPr="00E8412F">
        <w:rPr>
          <w:b/>
        </w:rPr>
        <w:t xml:space="preserve"> </w:t>
      </w:r>
      <w:proofErr w:type="spellStart"/>
      <w:r w:rsidRPr="00E8412F">
        <w:rPr>
          <w:b/>
        </w:rPr>
        <w:t>Terima</w:t>
      </w:r>
      <w:proofErr w:type="spellEnd"/>
      <w:r w:rsidRPr="00E8412F">
        <w:rPr>
          <w:b/>
        </w:rPr>
        <w:t xml:space="preserve"> </w:t>
      </w:r>
      <w:proofErr w:type="spellStart"/>
      <w:r w:rsidRPr="00E8412F">
        <w:rPr>
          <w:b/>
        </w:rPr>
        <w:t>Kasih</w:t>
      </w:r>
      <w:proofErr w:type="spellEnd"/>
    </w:p>
    <w:p w:rsidR="002E7F87" w:rsidRDefault="0054335A">
      <w:pPr>
        <w:spacing w:after="120" w:line="228" w:lineRule="auto"/>
        <w:ind w:firstLine="288"/>
        <w:jc w:val="both"/>
      </w:pPr>
      <w:proofErr w:type="spellStart"/>
      <w:proofErr w:type="gram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</w:p>
    <w:p w:rsidR="002E7F87" w:rsidRDefault="002E7F87">
      <w:pPr>
        <w:pStyle w:val="Heading5"/>
      </w:pPr>
    </w:p>
    <w:p w:rsidR="00E8412F" w:rsidRDefault="00E8412F">
      <w:pPr>
        <w:pStyle w:val="Heading5"/>
      </w:pPr>
    </w:p>
    <w:p w:rsidR="00E8412F" w:rsidRDefault="00E8412F">
      <w:pPr>
        <w:pStyle w:val="Heading5"/>
      </w:pPr>
    </w:p>
    <w:p w:rsidR="00E8412F" w:rsidRDefault="00E8412F" w:rsidP="00E8412F"/>
    <w:p w:rsidR="00E8412F" w:rsidRPr="00E8412F" w:rsidRDefault="00E8412F" w:rsidP="00E8412F">
      <w:bookmarkStart w:id="0" w:name="_GoBack"/>
      <w:bookmarkEnd w:id="0"/>
    </w:p>
    <w:p w:rsidR="002E7F87" w:rsidRPr="00E8412F" w:rsidRDefault="0054335A">
      <w:pPr>
        <w:pStyle w:val="Heading5"/>
        <w:rPr>
          <w:b/>
        </w:rPr>
      </w:pPr>
      <w:proofErr w:type="spellStart"/>
      <w:r w:rsidRPr="00E8412F">
        <w:rPr>
          <w:b/>
        </w:rPr>
        <w:lastRenderedPageBreak/>
        <w:t>Daftar</w:t>
      </w:r>
      <w:proofErr w:type="spellEnd"/>
      <w:r w:rsidRPr="00E8412F">
        <w:rPr>
          <w:b/>
        </w:rPr>
        <w:t xml:space="preserve"> </w:t>
      </w:r>
      <w:proofErr w:type="spellStart"/>
      <w:r w:rsidRPr="00E8412F">
        <w:rPr>
          <w:b/>
        </w:rPr>
        <w:t>Pustaka</w:t>
      </w:r>
      <w:proofErr w:type="spellEnd"/>
    </w:p>
    <w:p w:rsidR="00E8412F" w:rsidRPr="00E8412F" w:rsidRDefault="00E8412F" w:rsidP="00E8412F"/>
    <w:p w:rsidR="002E7F87" w:rsidRDefault="0054335A">
      <w:pPr>
        <w:spacing w:after="120" w:line="228" w:lineRule="auto"/>
        <w:ind w:firstLine="288"/>
        <w:jc w:val="both"/>
      </w:pPr>
      <w:proofErr w:type="spellStart"/>
      <w:proofErr w:type="gramStart"/>
      <w:r>
        <w:t>Daftar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Times New Roman 8.</w:t>
      </w:r>
      <w:proofErr w:type="gramEnd"/>
      <w:r>
        <w:t xml:space="preserve"> </w:t>
      </w:r>
      <w:proofErr w:type="spellStart"/>
      <w:r>
        <w:t>Sitasi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kurung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 [1]. </w:t>
      </w:r>
      <w:proofErr w:type="spellStart"/>
      <w:r>
        <w:t>Penomoran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kumunculan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.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proofErr w:type="gramStart"/>
      <w:r>
        <w:t>tanya</w:t>
      </w:r>
      <w:proofErr w:type="spellEnd"/>
      <w:proofErr w:type="gramEnd"/>
      <w:r>
        <w:t xml:space="preserve"> </w:t>
      </w:r>
      <w:proofErr w:type="spellStart"/>
      <w:r>
        <w:t>ditempatkan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kurung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 </w:t>
      </w:r>
      <w:proofErr w:type="spellStart"/>
      <w:r>
        <w:t>tutup</w:t>
      </w:r>
      <w:proofErr w:type="spellEnd"/>
      <w:r>
        <w:t xml:space="preserve"> [2].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nomornya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[3],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usah</w:t>
      </w:r>
      <w:proofErr w:type="spellEnd"/>
      <w:r>
        <w:t xml:space="preserve"> </w:t>
      </w:r>
      <w:proofErr w:type="gramStart"/>
      <w:r>
        <w:t>" ...</w:t>
      </w:r>
      <w:proofErr w:type="gramEnd"/>
      <w:r>
        <w:t xml:space="preserve"> </w:t>
      </w:r>
      <w:proofErr w:type="spellStart"/>
      <w:r>
        <w:t>referensi</w:t>
      </w:r>
      <w:proofErr w:type="spellEnd"/>
      <w:r>
        <w:t xml:space="preserve"> [3] ...",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di </w:t>
      </w:r>
      <w:proofErr w:type="spellStart"/>
      <w:r>
        <w:t>awal</w:t>
      </w:r>
      <w:proofErr w:type="spellEnd"/>
      <w:r>
        <w:t xml:space="preserve">  </w:t>
      </w:r>
      <w:proofErr w:type="spellStart"/>
      <w:r>
        <w:t>kalimat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 "</w:t>
      </w:r>
      <w:proofErr w:type="spellStart"/>
      <w:r>
        <w:t>Referensi</w:t>
      </w:r>
      <w:proofErr w:type="spellEnd"/>
      <w:r>
        <w:t xml:space="preserve"> [3] </w:t>
      </w:r>
      <w:proofErr w:type="spellStart"/>
      <w:r>
        <w:t>merupakan</w:t>
      </w:r>
      <w:proofErr w:type="spellEnd"/>
      <w:r>
        <w:t xml:space="preserve"> ...</w:t>
      </w:r>
      <w:proofErr w:type="gramStart"/>
      <w:r>
        <w:t>".</w:t>
      </w:r>
      <w:proofErr w:type="gramEnd"/>
      <w:r>
        <w:t xml:space="preserve"> </w:t>
      </w:r>
    </w:p>
    <w:p w:rsidR="002E7F87" w:rsidRDefault="0054335A">
      <w:pPr>
        <w:spacing w:after="120" w:line="228" w:lineRule="auto"/>
        <w:ind w:firstLine="288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6 orang,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. </w:t>
      </w:r>
    </w:p>
    <w:p w:rsidR="002E7F87" w:rsidRDefault="002E7F87"/>
    <w:p w:rsidR="002E7F87" w:rsidRDefault="0054335A">
      <w:pPr>
        <w:numPr>
          <w:ilvl w:val="0"/>
          <w:numId w:val="4"/>
        </w:numPr>
        <w:spacing w:after="50" w:line="180" w:lineRule="auto"/>
        <w:jc w:val="both"/>
      </w:pPr>
      <w:r>
        <w:rPr>
          <w:sz w:val="16"/>
          <w:szCs w:val="16"/>
        </w:rPr>
        <w:t>G. Eason, B. Noble, and I. N. Sneddon, “On certain integrals of Lipschitz-Hankel type involving products of Bessel functions,” Phil. Trans. Roy. Soc. London, vol. A247, pp. 529–551, April 1955. (references)</w:t>
      </w:r>
    </w:p>
    <w:p w:rsidR="002E7F87" w:rsidRDefault="0054335A">
      <w:pPr>
        <w:numPr>
          <w:ilvl w:val="0"/>
          <w:numId w:val="4"/>
        </w:numPr>
        <w:spacing w:after="50" w:line="180" w:lineRule="auto"/>
        <w:jc w:val="both"/>
      </w:pPr>
      <w:r>
        <w:rPr>
          <w:sz w:val="16"/>
          <w:szCs w:val="16"/>
        </w:rPr>
        <w:t xml:space="preserve">J. Clerk Maxwell,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Treatise on Electricity and Magnetism, 3rd ed., vol. 2. Oxford: Clarendon, 1892, pp.68–73.</w:t>
      </w:r>
    </w:p>
    <w:p w:rsidR="002E7F87" w:rsidRDefault="0054335A">
      <w:pPr>
        <w:numPr>
          <w:ilvl w:val="0"/>
          <w:numId w:val="4"/>
        </w:numPr>
        <w:spacing w:after="50" w:line="180" w:lineRule="auto"/>
        <w:jc w:val="both"/>
      </w:pPr>
      <w:r>
        <w:rPr>
          <w:sz w:val="16"/>
          <w:szCs w:val="16"/>
        </w:rPr>
        <w:t xml:space="preserve">I. S. Jacobs and C. P. Bean, “Fine particles, thin films and exchange anisotropy,” in Magnetism, vol. III, G. T. </w:t>
      </w:r>
      <w:proofErr w:type="spellStart"/>
      <w:r>
        <w:rPr>
          <w:sz w:val="16"/>
          <w:szCs w:val="16"/>
        </w:rPr>
        <w:t>Rado</w:t>
      </w:r>
      <w:proofErr w:type="spellEnd"/>
      <w:r>
        <w:rPr>
          <w:sz w:val="16"/>
          <w:szCs w:val="16"/>
        </w:rPr>
        <w:t xml:space="preserve"> and H. Suhl, Eds. New York: Academic, 1963, pp. 271–350.</w:t>
      </w:r>
    </w:p>
    <w:p w:rsidR="002E7F87" w:rsidRDefault="0054335A">
      <w:pPr>
        <w:numPr>
          <w:ilvl w:val="0"/>
          <w:numId w:val="4"/>
        </w:numPr>
        <w:spacing w:after="50" w:line="180" w:lineRule="auto"/>
        <w:jc w:val="both"/>
      </w:pPr>
      <w:r>
        <w:rPr>
          <w:sz w:val="16"/>
          <w:szCs w:val="16"/>
        </w:rPr>
        <w:t>K. Elissa, “Title of paper if known,” unpublished.</w:t>
      </w:r>
    </w:p>
    <w:p w:rsidR="002E7F87" w:rsidRDefault="0054335A">
      <w:pPr>
        <w:numPr>
          <w:ilvl w:val="0"/>
          <w:numId w:val="4"/>
        </w:numPr>
        <w:spacing w:after="50" w:line="180" w:lineRule="auto"/>
        <w:jc w:val="both"/>
      </w:pPr>
      <w:r>
        <w:rPr>
          <w:sz w:val="16"/>
          <w:szCs w:val="16"/>
        </w:rPr>
        <w:t xml:space="preserve">R. Nicole, “Title of paper with only first word capitalized,” J. Name Stand. </w:t>
      </w:r>
      <w:proofErr w:type="gramStart"/>
      <w:r>
        <w:rPr>
          <w:sz w:val="16"/>
          <w:szCs w:val="16"/>
        </w:rPr>
        <w:t>Abbrev.,</w:t>
      </w:r>
      <w:proofErr w:type="gramEnd"/>
      <w:r>
        <w:rPr>
          <w:sz w:val="16"/>
          <w:szCs w:val="16"/>
        </w:rPr>
        <w:t xml:space="preserve"> in press.</w:t>
      </w:r>
    </w:p>
    <w:p w:rsidR="002E7F87" w:rsidRDefault="0054335A">
      <w:pPr>
        <w:numPr>
          <w:ilvl w:val="0"/>
          <w:numId w:val="4"/>
        </w:numPr>
        <w:spacing w:after="50" w:line="180" w:lineRule="auto"/>
        <w:jc w:val="both"/>
      </w:pPr>
      <w:r>
        <w:rPr>
          <w:sz w:val="16"/>
          <w:szCs w:val="16"/>
        </w:rPr>
        <w:t xml:space="preserve">Y. Yorozu, M. Hirano, K. Oka, and Y. </w:t>
      </w:r>
      <w:proofErr w:type="spellStart"/>
      <w:r>
        <w:rPr>
          <w:sz w:val="16"/>
          <w:szCs w:val="16"/>
        </w:rPr>
        <w:t>Tagawa</w:t>
      </w:r>
      <w:proofErr w:type="spellEnd"/>
      <w:r>
        <w:rPr>
          <w:sz w:val="16"/>
          <w:szCs w:val="16"/>
        </w:rPr>
        <w:t xml:space="preserve">, “Electron spectroscopy studies on magneto-optical media and plastic substrate interface,” IEEE Transl. J. </w:t>
      </w:r>
      <w:proofErr w:type="spellStart"/>
      <w:r>
        <w:rPr>
          <w:sz w:val="16"/>
          <w:szCs w:val="16"/>
        </w:rPr>
        <w:t>Magn</w:t>
      </w:r>
      <w:proofErr w:type="spellEnd"/>
      <w:r>
        <w:rPr>
          <w:sz w:val="16"/>
          <w:szCs w:val="16"/>
        </w:rPr>
        <w:t>. Japan, vol. 2, pp. 740–741, August 1987 [Digests 9th Annual Conf. Magnetics Japan, p. 301, 1982].</w:t>
      </w:r>
    </w:p>
    <w:p w:rsidR="002E7F87" w:rsidRDefault="0054335A">
      <w:pPr>
        <w:numPr>
          <w:ilvl w:val="0"/>
          <w:numId w:val="4"/>
        </w:numPr>
        <w:spacing w:after="50" w:line="180" w:lineRule="auto"/>
        <w:jc w:val="both"/>
      </w:pPr>
      <w:r>
        <w:rPr>
          <w:sz w:val="16"/>
          <w:szCs w:val="16"/>
        </w:rPr>
        <w:t xml:space="preserve">M. Young, </w:t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Technical Writer's Handbook. Mill Valley, CA: University Science, 1989.</w:t>
      </w:r>
    </w:p>
    <w:p w:rsidR="002E7F87" w:rsidRDefault="002E7F87"/>
    <w:sectPr w:rsidR="002E7F87">
      <w:headerReference w:type="default" r:id="rId11"/>
      <w:footerReference w:type="default" r:id="rId12"/>
      <w:pgSz w:w="11909" w:h="16834"/>
      <w:pgMar w:top="1701" w:right="1701" w:bottom="170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A8" w:rsidRDefault="005D69A8">
      <w:r>
        <w:separator/>
      </w:r>
    </w:p>
  </w:endnote>
  <w:endnote w:type="continuationSeparator" w:id="0">
    <w:p w:rsidR="005D69A8" w:rsidRDefault="005D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87" w:rsidRDefault="0054335A">
    <w:pPr>
      <w:tabs>
        <w:tab w:val="left" w:pos="5040"/>
        <w:tab w:val="left" w:pos="5760"/>
        <w:tab w:val="left" w:pos="6480"/>
        <w:tab w:val="left" w:pos="7200"/>
        <w:tab w:val="left" w:pos="7920"/>
      </w:tabs>
      <w:spacing w:after="720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A8" w:rsidRDefault="005D69A8">
      <w:r>
        <w:separator/>
      </w:r>
    </w:p>
  </w:footnote>
  <w:footnote w:type="continuationSeparator" w:id="0">
    <w:p w:rsidR="005D69A8" w:rsidRDefault="005D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87" w:rsidRDefault="0054335A">
    <w:pPr>
      <w:tabs>
        <w:tab w:val="center" w:pos="4680"/>
        <w:tab w:val="right" w:pos="9360"/>
      </w:tabs>
      <w:spacing w:before="720"/>
      <w:jc w:val="right"/>
    </w:pPr>
    <w:r>
      <w:t xml:space="preserve"> Seminar </w:t>
    </w:r>
    <w:proofErr w:type="spellStart"/>
    <w:r>
      <w:t>Nasional</w:t>
    </w:r>
    <w:proofErr w:type="spellEnd"/>
    <w:r>
      <w:t xml:space="preserve"> </w:t>
    </w:r>
    <w:proofErr w:type="spellStart"/>
    <w:r>
      <w:t>Matematika</w:t>
    </w:r>
    <w:proofErr w:type="spellEnd"/>
    <w:r>
      <w:t xml:space="preserve"> </w:t>
    </w:r>
    <w:proofErr w:type="spellStart"/>
    <w:r>
      <w:t>dan</w:t>
    </w:r>
    <w:proofErr w:type="spellEnd"/>
    <w:r>
      <w:t xml:space="preserve"> </w:t>
    </w:r>
    <w:proofErr w:type="spellStart"/>
    <w:r w:rsidR="00C702BB">
      <w:t>Terapan</w:t>
    </w:r>
    <w:proofErr w:type="spellEnd"/>
    <w:r w:rsidR="00C702BB"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3CC"/>
    <w:multiLevelType w:val="multilevel"/>
    <w:tmpl w:val="ADC00A0E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D557C68"/>
    <w:multiLevelType w:val="multilevel"/>
    <w:tmpl w:val="DCE28E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B2303"/>
    <w:multiLevelType w:val="multilevel"/>
    <w:tmpl w:val="B2D8BF02"/>
    <w:lvl w:ilvl="0">
      <w:start w:val="1"/>
      <w:numFmt w:val="upperRoman"/>
      <w:lvlText w:val="%1."/>
      <w:lvlJc w:val="center"/>
      <w:pPr>
        <w:ind w:left="0" w:firstLine="216"/>
      </w:pPr>
      <w:rPr>
        <w:rFonts w:ascii="Times New Roman" w:eastAsia="Times New Roman" w:hAnsi="Times New Roman" w:cs="Times New Roman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</w:rPr>
    </w:lvl>
    <w:lvl w:ilvl="4">
      <w:start w:val="1"/>
      <w:numFmt w:val="decimal"/>
      <w:lvlText w:val=""/>
      <w:lvlJc w:val="left"/>
      <w:pPr>
        <w:ind w:left="2880" w:hanging="2880"/>
      </w:pPr>
    </w:lvl>
    <w:lvl w:ilvl="5">
      <w:start w:val="1"/>
      <w:numFmt w:val="lowerLetter"/>
      <w:lvlText w:val="(%6)"/>
      <w:lvlJc w:val="left"/>
      <w:pPr>
        <w:ind w:left="3600" w:hanging="3600"/>
      </w:pPr>
    </w:lvl>
    <w:lvl w:ilvl="6">
      <w:start w:val="1"/>
      <w:numFmt w:val="lowerRoman"/>
      <w:lvlText w:val="(%7)"/>
      <w:lvlJc w:val="left"/>
      <w:pPr>
        <w:ind w:left="4320" w:hanging="4320"/>
      </w:pPr>
    </w:lvl>
    <w:lvl w:ilvl="7">
      <w:start w:val="1"/>
      <w:numFmt w:val="lowerLetter"/>
      <w:lvlText w:val="(%8)"/>
      <w:lvlJc w:val="left"/>
      <w:pPr>
        <w:ind w:left="5040" w:hanging="5040"/>
      </w:pPr>
    </w:lvl>
    <w:lvl w:ilvl="8">
      <w:start w:val="1"/>
      <w:numFmt w:val="lowerRoman"/>
      <w:lvlText w:val="(%9)"/>
      <w:lvlJc w:val="left"/>
      <w:pPr>
        <w:ind w:left="5760" w:hanging="5760"/>
      </w:pPr>
    </w:lvl>
  </w:abstractNum>
  <w:abstractNum w:abstractNumId="3">
    <w:nsid w:val="6AF32A3C"/>
    <w:multiLevelType w:val="multilevel"/>
    <w:tmpl w:val="03D2D782"/>
    <w:lvl w:ilvl="0">
      <w:start w:val="1"/>
      <w:numFmt w:val="upperRoman"/>
      <w:lvlText w:val="%1."/>
      <w:lvlJc w:val="center"/>
      <w:pPr>
        <w:ind w:left="0" w:firstLine="216"/>
      </w:pPr>
      <w:rPr>
        <w:rFonts w:ascii="Times New Roman" w:eastAsia="Times New Roman" w:hAnsi="Times New Roman" w:cs="Times New Roman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</w:rPr>
    </w:lvl>
    <w:lvl w:ilvl="4">
      <w:start w:val="1"/>
      <w:numFmt w:val="decimal"/>
      <w:lvlText w:val=""/>
      <w:lvlJc w:val="left"/>
      <w:pPr>
        <w:ind w:left="2880" w:hanging="2880"/>
      </w:pPr>
    </w:lvl>
    <w:lvl w:ilvl="5">
      <w:start w:val="1"/>
      <w:numFmt w:val="lowerLetter"/>
      <w:lvlText w:val="(%6)"/>
      <w:lvlJc w:val="left"/>
      <w:pPr>
        <w:ind w:left="3600" w:hanging="3600"/>
      </w:pPr>
    </w:lvl>
    <w:lvl w:ilvl="6">
      <w:start w:val="1"/>
      <w:numFmt w:val="lowerRoman"/>
      <w:lvlText w:val="(%7)"/>
      <w:lvlJc w:val="left"/>
      <w:pPr>
        <w:ind w:left="4320" w:hanging="4320"/>
      </w:pPr>
    </w:lvl>
    <w:lvl w:ilvl="7">
      <w:start w:val="1"/>
      <w:numFmt w:val="lowerLetter"/>
      <w:lvlText w:val="(%8)"/>
      <w:lvlJc w:val="left"/>
      <w:pPr>
        <w:ind w:left="5040" w:hanging="5040"/>
      </w:pPr>
    </w:lvl>
    <w:lvl w:ilvl="8">
      <w:start w:val="1"/>
      <w:numFmt w:val="lowerRoman"/>
      <w:lvlText w:val="(%9)"/>
      <w:lvlJc w:val="left"/>
      <w:pPr>
        <w:ind w:left="5760" w:hanging="57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87"/>
    <w:rsid w:val="002B37AA"/>
    <w:rsid w:val="002E7F87"/>
    <w:rsid w:val="003A442F"/>
    <w:rsid w:val="0054335A"/>
    <w:rsid w:val="005D69A8"/>
    <w:rsid w:val="00826BC8"/>
    <w:rsid w:val="00A41242"/>
    <w:rsid w:val="00C05FBB"/>
    <w:rsid w:val="00C702BB"/>
    <w:rsid w:val="00E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id-ID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tabs>
        <w:tab w:val="left" w:pos="216"/>
      </w:tabs>
      <w:spacing w:before="160" w:after="80"/>
      <w:ind w:firstLine="216"/>
      <w:outlineLvl w:val="0"/>
    </w:pPr>
    <w:rPr>
      <w:smallCaps/>
    </w:rPr>
  </w:style>
  <w:style w:type="paragraph" w:styleId="Heading2">
    <w:name w:val="heading 2"/>
    <w:basedOn w:val="Normal"/>
    <w:next w:val="Normal"/>
    <w:pPr>
      <w:keepNext/>
      <w:keepLines/>
      <w:spacing w:before="120" w:after="60"/>
      <w:ind w:left="288" w:hanging="288"/>
      <w:jc w:val="left"/>
      <w:outlineLvl w:val="1"/>
    </w:pPr>
    <w:rPr>
      <w:i/>
    </w:rPr>
  </w:style>
  <w:style w:type="paragraph" w:styleId="Heading3">
    <w:name w:val="heading 3"/>
    <w:basedOn w:val="Normal"/>
    <w:next w:val="Normal"/>
    <w:pPr>
      <w:ind w:firstLine="180"/>
      <w:jc w:val="both"/>
      <w:outlineLvl w:val="2"/>
    </w:pPr>
    <w:rPr>
      <w:i/>
    </w:rPr>
  </w:style>
  <w:style w:type="paragraph" w:styleId="Heading4">
    <w:name w:val="heading 4"/>
    <w:basedOn w:val="Normal"/>
    <w:next w:val="Normal"/>
    <w:pPr>
      <w:spacing w:before="40" w:after="40"/>
      <w:ind w:firstLine="360"/>
      <w:jc w:val="both"/>
      <w:outlineLvl w:val="3"/>
    </w:pPr>
    <w:rPr>
      <w:i/>
    </w:rPr>
  </w:style>
  <w:style w:type="paragraph" w:styleId="Heading5">
    <w:name w:val="heading 5"/>
    <w:basedOn w:val="Normal"/>
    <w:next w:val="Normal"/>
    <w:pPr>
      <w:tabs>
        <w:tab w:val="left" w:pos="360"/>
      </w:tabs>
      <w:spacing w:before="160" w:after="80"/>
      <w:outlineLvl w:val="4"/>
    </w:pPr>
    <w:rPr>
      <w:smallCaps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0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2BB"/>
  </w:style>
  <w:style w:type="paragraph" w:styleId="Footer">
    <w:name w:val="footer"/>
    <w:basedOn w:val="Normal"/>
    <w:link w:val="FooterChar"/>
    <w:uiPriority w:val="99"/>
    <w:unhideWhenUsed/>
    <w:rsid w:val="00C70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2BB"/>
  </w:style>
  <w:style w:type="paragraph" w:styleId="BalloonText">
    <w:name w:val="Balloon Text"/>
    <w:basedOn w:val="Normal"/>
    <w:link w:val="BalloonTextChar"/>
    <w:uiPriority w:val="99"/>
    <w:semiHidden/>
    <w:unhideWhenUsed/>
    <w:rsid w:val="00C70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id-ID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tabs>
        <w:tab w:val="left" w:pos="216"/>
      </w:tabs>
      <w:spacing w:before="160" w:after="80"/>
      <w:ind w:firstLine="216"/>
      <w:outlineLvl w:val="0"/>
    </w:pPr>
    <w:rPr>
      <w:smallCaps/>
    </w:rPr>
  </w:style>
  <w:style w:type="paragraph" w:styleId="Heading2">
    <w:name w:val="heading 2"/>
    <w:basedOn w:val="Normal"/>
    <w:next w:val="Normal"/>
    <w:pPr>
      <w:keepNext/>
      <w:keepLines/>
      <w:spacing w:before="120" w:after="60"/>
      <w:ind w:left="288" w:hanging="288"/>
      <w:jc w:val="left"/>
      <w:outlineLvl w:val="1"/>
    </w:pPr>
    <w:rPr>
      <w:i/>
    </w:rPr>
  </w:style>
  <w:style w:type="paragraph" w:styleId="Heading3">
    <w:name w:val="heading 3"/>
    <w:basedOn w:val="Normal"/>
    <w:next w:val="Normal"/>
    <w:pPr>
      <w:ind w:firstLine="180"/>
      <w:jc w:val="both"/>
      <w:outlineLvl w:val="2"/>
    </w:pPr>
    <w:rPr>
      <w:i/>
    </w:rPr>
  </w:style>
  <w:style w:type="paragraph" w:styleId="Heading4">
    <w:name w:val="heading 4"/>
    <w:basedOn w:val="Normal"/>
    <w:next w:val="Normal"/>
    <w:pPr>
      <w:spacing w:before="40" w:after="40"/>
      <w:ind w:firstLine="360"/>
      <w:jc w:val="both"/>
      <w:outlineLvl w:val="3"/>
    </w:pPr>
    <w:rPr>
      <w:i/>
    </w:rPr>
  </w:style>
  <w:style w:type="paragraph" w:styleId="Heading5">
    <w:name w:val="heading 5"/>
    <w:basedOn w:val="Normal"/>
    <w:next w:val="Normal"/>
    <w:pPr>
      <w:tabs>
        <w:tab w:val="left" w:pos="360"/>
      </w:tabs>
      <w:spacing w:before="160" w:after="80"/>
      <w:outlineLvl w:val="4"/>
    </w:pPr>
    <w:rPr>
      <w:smallCaps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0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2BB"/>
  </w:style>
  <w:style w:type="paragraph" w:styleId="Footer">
    <w:name w:val="footer"/>
    <w:basedOn w:val="Normal"/>
    <w:link w:val="FooterChar"/>
    <w:uiPriority w:val="99"/>
    <w:unhideWhenUsed/>
    <w:rsid w:val="00C70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2BB"/>
  </w:style>
  <w:style w:type="paragraph" w:styleId="BalloonText">
    <w:name w:val="Balloon Text"/>
    <w:basedOn w:val="Normal"/>
    <w:link w:val="BalloonTextChar"/>
    <w:uiPriority w:val="99"/>
    <w:semiHidden/>
    <w:unhideWhenUsed/>
    <w:rsid w:val="00C70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Personal</cp:lastModifiedBy>
  <cp:revision>2</cp:revision>
  <dcterms:created xsi:type="dcterms:W3CDTF">2019-04-29T07:59:00Z</dcterms:created>
  <dcterms:modified xsi:type="dcterms:W3CDTF">2019-04-29T07:59:00Z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